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0"/>
      </w:tblGrid>
      <w:tr w:rsidR="00DE2F2D" w:rsidRPr="00DE2F2D" w:rsidTr="00DE2F2D">
        <w:trPr>
          <w:trHeight w:val="555"/>
        </w:trPr>
        <w:tc>
          <w:tcPr>
            <w:tcW w:w="9360" w:type="dxa"/>
            <w:vAlign w:val="center"/>
            <w:hideMark/>
          </w:tcPr>
          <w:p w:rsidR="00DE2F2D" w:rsidRPr="00DE2F2D" w:rsidRDefault="00DE2F2D" w:rsidP="00DE2F2D">
            <w:pPr>
              <w:pStyle w:val="a5"/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Chars="0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bookmarkStart w:id="0" w:name="_GoBack"/>
            <w:bookmarkEnd w:id="0"/>
            <w:r w:rsidRPr="00DE2F2D">
              <w:rPr>
                <w:rFonts w:ascii="Arial" w:eastAsia="新細明體" w:hAnsi="Arial" w:cs="Arial"/>
                <w:b/>
                <w:bCs/>
                <w:color w:val="343434"/>
                <w:kern w:val="0"/>
                <w:sz w:val="30"/>
                <w:szCs w:val="30"/>
              </w:rPr>
              <w:t>員工協助方案</w:t>
            </w:r>
            <w:r w:rsidRPr="00DE2F2D">
              <w:rPr>
                <w:rFonts w:ascii="Arial" w:eastAsia="新細明體" w:hAnsi="Arial" w:cs="Arial"/>
                <w:b/>
                <w:bCs/>
                <w:color w:val="343434"/>
                <w:kern w:val="0"/>
                <w:sz w:val="30"/>
                <w:szCs w:val="30"/>
              </w:rPr>
              <w:t>(EAP)</w:t>
            </w:r>
          </w:p>
          <w:p w:rsidR="00DE2F2D" w:rsidRPr="00DE2F2D" w:rsidRDefault="00DE2F2D" w:rsidP="00DE2F2D">
            <w:pPr>
              <w:pStyle w:val="a4"/>
            </w:pPr>
            <w:r w:rsidRPr="00DE2F2D">
              <w:t>員工協助方案</w:t>
            </w:r>
            <w:r w:rsidRPr="00DE2F2D">
              <w:t>(Employee Assistance Programs</w:t>
            </w:r>
            <w:r w:rsidRPr="00DE2F2D">
              <w:t>，簡稱</w:t>
            </w:r>
            <w:r w:rsidRPr="00DE2F2D">
              <w:t>EAP)</w:t>
            </w:r>
            <w:r w:rsidRPr="00DE2F2D">
              <w:t>是一套</w:t>
            </w:r>
            <w:r w:rsidRPr="00DE2F2D">
              <w:br/>
            </w:r>
            <w:r w:rsidRPr="00DE2F2D">
              <w:t>運用於工作職場的方案，目的在發現並協助員工解決可能影響工作</w:t>
            </w:r>
            <w:r w:rsidRPr="00DE2F2D">
              <w:br/>
            </w:r>
            <w:r w:rsidRPr="00DE2F2D">
              <w:t>效能的個人問題</w:t>
            </w:r>
            <w:r w:rsidRPr="00DE2F2D">
              <w:t>(</w:t>
            </w:r>
            <w:r w:rsidRPr="00DE2F2D">
              <w:t>包括健康、婚姻、家庭、財務、法律、情緒等</w:t>
            </w:r>
            <w:r w:rsidRPr="00DE2F2D">
              <w:t>)</w:t>
            </w:r>
            <w:r w:rsidRPr="00DE2F2D">
              <w:t>，及</w:t>
            </w:r>
            <w:r w:rsidRPr="00DE2F2D">
              <w:br/>
            </w:r>
            <w:r w:rsidRPr="00DE2F2D">
              <w:t>協助組織處理可能影響生產力的相關議題。</w:t>
            </w:r>
          </w:p>
          <w:p w:rsidR="00DE2F2D" w:rsidRPr="00DE2F2D" w:rsidRDefault="00DE2F2D" w:rsidP="00DE2F2D">
            <w:pPr>
              <w:pStyle w:val="a4"/>
            </w:pPr>
            <w:r w:rsidRPr="00DE2F2D">
              <w:t>因此當員工遭遇瓶頸或壓力，無論是工作、心理、健康或生活層面之問題，</w:t>
            </w:r>
            <w:r w:rsidRPr="00DE2F2D">
              <w:br/>
            </w:r>
            <w:r w:rsidRPr="00DE2F2D">
              <w:t>如已嚴重影響到個人工作效能，</w:t>
            </w:r>
            <w:proofErr w:type="gramStart"/>
            <w:r w:rsidRPr="00DE2F2D">
              <w:t>均得向</w:t>
            </w:r>
            <w:proofErr w:type="gramEnd"/>
            <w:r w:rsidRPr="00DE2F2D">
              <w:t>員工協助方案尋求專業協助。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 </w:t>
            </w:r>
          </w:p>
          <w:p w:rsidR="00DE2F2D" w:rsidRPr="00DE2F2D" w:rsidRDefault="00DE2F2D" w:rsidP="00DE2F2D">
            <w:pPr>
              <w:pStyle w:val="a5"/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Chars="0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b/>
                <w:bCs/>
                <w:color w:val="343434"/>
                <w:kern w:val="0"/>
                <w:sz w:val="30"/>
                <w:szCs w:val="30"/>
              </w:rPr>
              <w:t>本</w:t>
            </w:r>
            <w:r w:rsidRPr="00DE2F2D">
              <w:rPr>
                <w:rFonts w:ascii="Arial" w:eastAsia="新細明體" w:hAnsi="Arial" w:cs="Arial" w:hint="eastAsia"/>
                <w:b/>
                <w:bCs/>
                <w:color w:val="343434"/>
                <w:kern w:val="0"/>
                <w:sz w:val="30"/>
                <w:szCs w:val="30"/>
              </w:rPr>
              <w:t>校</w:t>
            </w:r>
            <w:r w:rsidRPr="00DE2F2D">
              <w:rPr>
                <w:rFonts w:ascii="Arial" w:eastAsia="新細明體" w:hAnsi="Arial" w:cs="Arial"/>
                <w:b/>
                <w:bCs/>
                <w:color w:val="343434"/>
                <w:kern w:val="0"/>
                <w:sz w:val="30"/>
                <w:szCs w:val="30"/>
              </w:rPr>
              <w:t>員工協助方案諮詢專線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</w:t>
            </w:r>
            <w:r w:rsidR="00CE21D0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2652061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轉</w:t>
            </w:r>
            <w:r w:rsidR="00CE21D0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960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張老師心理諮商申請專線：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05-2770482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轉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263</w:t>
            </w:r>
            <w:r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(</w:t>
            </w:r>
            <w:r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本縣府員工皆可使用</w:t>
            </w:r>
            <w:r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)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紓解信箱：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feng790428</w:t>
            </w:r>
            <w:r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@gmail.com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 </w:t>
            </w:r>
          </w:p>
          <w:p w:rsidR="00DE2F2D" w:rsidRPr="00245FBA" w:rsidRDefault="00DE2F2D" w:rsidP="00DE2F2D">
            <w:pPr>
              <w:pStyle w:val="a5"/>
              <w:widowControl/>
              <w:numPr>
                <w:ilvl w:val="0"/>
                <w:numId w:val="3"/>
              </w:numPr>
              <w:spacing w:before="100" w:beforeAutospacing="1" w:after="100" w:afterAutospacing="1"/>
              <w:ind w:leftChars="0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245FBA">
              <w:rPr>
                <w:rFonts w:ascii="Arial" w:eastAsia="新細明體" w:hAnsi="Arial" w:cs="Arial"/>
                <w:b/>
                <w:bCs/>
                <w:color w:val="343434"/>
                <w:kern w:val="0"/>
                <w:sz w:val="30"/>
                <w:szCs w:val="30"/>
              </w:rPr>
              <w:t>本</w:t>
            </w:r>
            <w:r w:rsidR="00245FBA" w:rsidRPr="00245FBA">
              <w:rPr>
                <w:rFonts w:ascii="Arial" w:eastAsia="新細明體" w:hAnsi="Arial" w:cs="Arial" w:hint="eastAsia"/>
                <w:b/>
                <w:bCs/>
                <w:color w:val="343434"/>
                <w:kern w:val="0"/>
                <w:sz w:val="30"/>
                <w:szCs w:val="30"/>
              </w:rPr>
              <w:t>校</w:t>
            </w:r>
            <w:r w:rsidRPr="00245FBA">
              <w:rPr>
                <w:rFonts w:ascii="Arial" w:eastAsia="新細明體" w:hAnsi="Arial" w:cs="Arial"/>
                <w:b/>
                <w:bCs/>
                <w:color w:val="343434"/>
                <w:kern w:val="0"/>
                <w:sz w:val="30"/>
                <w:szCs w:val="30"/>
              </w:rPr>
              <w:t>員工協助方案諮詢服務</w:t>
            </w:r>
          </w:p>
          <w:p w:rsidR="00DE2F2D" w:rsidRPr="00DE2F2D" w:rsidRDefault="00DE2F2D" w:rsidP="00DE2F2D">
            <w:pPr>
              <w:pStyle w:val="a5"/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Chars="0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b/>
                <w:bCs/>
                <w:color w:val="343434"/>
                <w:kern w:val="0"/>
                <w:szCs w:val="24"/>
                <w:u w:val="single"/>
              </w:rPr>
              <w:t>法律諮詢</w:t>
            </w:r>
          </w:p>
          <w:p w:rsid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內部資源：</w:t>
            </w:r>
          </w:p>
          <w:p w:rsidR="00671369" w:rsidRDefault="00671369" w:rsidP="00671369">
            <w:pPr>
              <w:pStyle w:val="a5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leftChars="0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本縣府法律諮詢律師排班諮詢：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 xml:space="preserve">05-3623456  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每</w:t>
            </w:r>
            <w:proofErr w:type="gramStart"/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個</w:t>
            </w:r>
            <w:proofErr w:type="gramEnd"/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月第二、四個星期五，下午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2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：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30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至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4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：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30</w:t>
            </w:r>
          </w:p>
          <w:p w:rsidR="00671369" w:rsidRDefault="00671369" w:rsidP="00671369">
            <w:pPr>
              <w:pStyle w:val="a5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leftChars="0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本縣府行政處法制科：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05-3620123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轉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8253</w:t>
            </w:r>
          </w:p>
          <w:p w:rsidR="00671369" w:rsidRDefault="00671369" w:rsidP="00671369">
            <w:pPr>
              <w:pStyle w:val="a5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leftChars="0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本縣府消費者保護官：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05-3620750</w:t>
            </w:r>
          </w:p>
          <w:p w:rsidR="00671369" w:rsidRDefault="00671369" w:rsidP="00671369">
            <w:pPr>
              <w:pStyle w:val="a5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leftChars="0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嘉義縣政府駐嘉義地方法院家事服務中心：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 xml:space="preserve">05- 2761461  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每週一下午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2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：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30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至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4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：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30</w:t>
            </w:r>
          </w:p>
          <w:p w:rsidR="00671369" w:rsidRPr="00671369" w:rsidRDefault="00671369" w:rsidP="00671369">
            <w:pPr>
              <w:pStyle w:val="a5"/>
              <w:widowControl/>
              <w:numPr>
                <w:ilvl w:val="0"/>
                <w:numId w:val="5"/>
              </w:numPr>
              <w:spacing w:before="100" w:beforeAutospacing="1" w:after="100" w:afterAutospacing="1"/>
              <w:ind w:leftChars="0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本縣各鄉鎮市公所調解委員會民、刑事糾紛調解及法律諮詢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外部資源：</w:t>
            </w:r>
          </w:p>
          <w:p w:rsidR="00671369" w:rsidRDefault="00671369" w:rsidP="00671369">
            <w:pPr>
              <w:pStyle w:val="a5"/>
              <w:widowControl/>
              <w:numPr>
                <w:ilvl w:val="0"/>
                <w:numId w:val="6"/>
              </w:numPr>
              <w:spacing w:before="100" w:beforeAutospacing="1" w:after="100" w:afterAutospacing="1"/>
              <w:ind w:leftChars="0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嘉義地方法院：訴訟輔導科（僅限訴訟程序說明）：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05-2783671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轉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6146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、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 xml:space="preserve">6147   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週一至週五上午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8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：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30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至下午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5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：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30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（中午不休息）</w:t>
            </w:r>
          </w:p>
          <w:p w:rsidR="00671369" w:rsidRDefault="00671369" w:rsidP="00671369">
            <w:pPr>
              <w:pStyle w:val="a5"/>
              <w:widowControl/>
              <w:numPr>
                <w:ilvl w:val="0"/>
                <w:numId w:val="6"/>
              </w:numPr>
              <w:spacing w:before="100" w:beforeAutospacing="1" w:after="100" w:afterAutospacing="1"/>
              <w:ind w:leftChars="0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法律扶助基金會嘉義分會：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05-2763488</w:t>
            </w:r>
            <w:proofErr w:type="gramStart"/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採</w:t>
            </w:r>
            <w:proofErr w:type="gramEnd"/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預約制</w:t>
            </w:r>
          </w:p>
          <w:p w:rsidR="00671369" w:rsidRDefault="00671369" w:rsidP="00671369">
            <w:pPr>
              <w:pStyle w:val="a5"/>
              <w:widowControl/>
              <w:numPr>
                <w:ilvl w:val="0"/>
                <w:numId w:val="6"/>
              </w:numPr>
              <w:spacing w:before="100" w:beforeAutospacing="1" w:after="100" w:afterAutospacing="1"/>
              <w:ind w:leftChars="0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lastRenderedPageBreak/>
              <w:t>嘉義地檢署：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 xml:space="preserve">05-2782601    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每週三、五下午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2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：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00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至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5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：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00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免費</w:t>
            </w:r>
            <w:proofErr w:type="gramStart"/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採</w:t>
            </w:r>
            <w:proofErr w:type="gramEnd"/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現場登記制</w:t>
            </w:r>
          </w:p>
          <w:p w:rsidR="00671369" w:rsidRPr="00671369" w:rsidRDefault="00671369" w:rsidP="00671369">
            <w:pPr>
              <w:pStyle w:val="a5"/>
              <w:widowControl/>
              <w:numPr>
                <w:ilvl w:val="0"/>
                <w:numId w:val="6"/>
              </w:numPr>
              <w:spacing w:before="100" w:beforeAutospacing="1" w:after="100" w:afterAutospacing="1"/>
              <w:ind w:leftChars="0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嘉義市家事服務中心：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05-2761445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或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2783671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轉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 xml:space="preserve">6125   </w:t>
            </w:r>
            <w:proofErr w:type="gramStart"/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採</w:t>
            </w:r>
            <w:proofErr w:type="gramEnd"/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預約制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 xml:space="preserve"> 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上午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9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：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30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至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11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：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30</w:t>
            </w:r>
          </w:p>
          <w:p w:rsidR="00DE2F2D" w:rsidRPr="00671369" w:rsidRDefault="00671369" w:rsidP="00671369">
            <w:pPr>
              <w:pStyle w:val="a5"/>
              <w:widowControl/>
              <w:numPr>
                <w:ilvl w:val="0"/>
                <w:numId w:val="6"/>
              </w:numPr>
              <w:spacing w:before="100" w:beforeAutospacing="1" w:after="100" w:afterAutospacing="1"/>
              <w:ind w:leftChars="0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婦女新知基金會：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 xml:space="preserve">02-25028934   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週一至週五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09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：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30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至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12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：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30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；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13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：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30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至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16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：</w:t>
            </w:r>
            <w:r w:rsidRPr="00671369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30</w:t>
            </w:r>
          </w:p>
        </w:tc>
      </w:tr>
      <w:tr w:rsidR="00DE2F2D" w:rsidRPr="00DE2F2D" w:rsidTr="00DE2F2D">
        <w:trPr>
          <w:trHeight w:val="1410"/>
        </w:trPr>
        <w:tc>
          <w:tcPr>
            <w:tcW w:w="9360" w:type="dxa"/>
            <w:vAlign w:val="center"/>
            <w:hideMark/>
          </w:tcPr>
          <w:p w:rsidR="00DE2F2D" w:rsidRPr="00DE2F2D" w:rsidRDefault="00DE2F2D" w:rsidP="00DE2F2D">
            <w:pPr>
              <w:pStyle w:val="a5"/>
              <w:widowControl/>
              <w:numPr>
                <w:ilvl w:val="0"/>
                <w:numId w:val="2"/>
              </w:numPr>
              <w:spacing w:before="100" w:beforeAutospacing="1" w:after="100" w:afterAutospacing="1"/>
              <w:ind w:leftChars="0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b/>
                <w:bCs/>
                <w:color w:val="343434"/>
                <w:kern w:val="0"/>
                <w:szCs w:val="24"/>
                <w:u w:val="single"/>
              </w:rPr>
              <w:lastRenderedPageBreak/>
              <w:t>心理諮詢</w:t>
            </w:r>
          </w:p>
          <w:p w:rsidR="00137525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內部資源：</w:t>
            </w:r>
          </w:p>
          <w:p w:rsid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本縣衛生局心理衛生中心：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05-3621150</w:t>
            </w:r>
            <w:r w:rsidR="00137525" w:rsidRPr="00137525">
              <w:rPr>
                <w:rFonts w:ascii="微軟正黑體" w:eastAsiaTheme="majorEastAsia" w:hAnsi="微軟正黑體" w:hint="eastAsia"/>
                <w:color w:val="000000" w:themeColor="text1"/>
                <w:kern w:val="24"/>
                <w:sz w:val="54"/>
                <w:szCs w:val="54"/>
              </w:rPr>
              <w:t xml:space="preserve"> </w:t>
            </w:r>
            <w:r w:rsidR="00137525" w:rsidRPr="00137525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/</w:t>
            </w:r>
            <w:r w:rsidR="00137525" w:rsidRPr="00137525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東石分站：</w:t>
            </w:r>
            <w:r w:rsidR="00137525" w:rsidRPr="00137525">
              <w:rPr>
                <w:rFonts w:ascii="Arial" w:eastAsia="新細明體" w:hAnsi="Arial" w:cs="Arial" w:hint="eastAsia"/>
                <w:color w:val="343434"/>
                <w:kern w:val="0"/>
                <w:szCs w:val="24"/>
              </w:rPr>
              <w:t>05-3732340</w:t>
            </w:r>
          </w:p>
          <w:p w:rsidR="00137525" w:rsidRPr="00DE2F2D" w:rsidRDefault="00137525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外部資源（部分資源須付費）：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一、財團法人張老師基金會嘉義中心：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05-2770482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轉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2</w:t>
            </w:r>
            <w:r w:rsidR="00137525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74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(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本府員工一年</w:t>
            </w:r>
            <w:r w:rsidR="00137525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6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次免費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)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二、嘉義地區有臨床心理師的醫療院所電話：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（一）衛生福利部朴子醫院：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05-3790600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（二）財團法人佛教慈濟綜合醫院大林分院：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05-2648000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（三）長庚醫療財團法人嘉義長庚紀念醫院：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05-3621000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（四）</w:t>
            </w:r>
            <w:proofErr w:type="gramStart"/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臺</w:t>
            </w:r>
            <w:proofErr w:type="gramEnd"/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中榮民總醫院嘉義分院：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05-2359630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（五）</w:t>
            </w:r>
            <w:proofErr w:type="gramStart"/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臺</w:t>
            </w:r>
            <w:proofErr w:type="gramEnd"/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中榮民總醫院灣橋分院：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05-2791072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（六）財團法人天主教聖馬爾定醫院：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05-2756000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（七）衛生福利部署嘉義醫院：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05-2319090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（八）戴德森醫療財團法人嘉義基督教醫院：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05-2765041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三、自殺防治專線：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0800-788995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（請幫幫救救我）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(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春節期間持續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24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小時服務</w:t>
            </w:r>
            <w:proofErr w:type="gramStart"/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不</w:t>
            </w:r>
            <w:proofErr w:type="gramEnd"/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打烊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)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四、生命線專線：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1995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（要救救我）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五、張老師專線：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1980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（依舊幫你）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六、嘉義縣生命線協會：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05-2267995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lastRenderedPageBreak/>
              <w:t>七、社團法人嘉義縣</w:t>
            </w:r>
            <w:proofErr w:type="gramStart"/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精神康扶之</w:t>
            </w:r>
            <w:proofErr w:type="gramEnd"/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友協會：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05-2790533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八、嘉義市諮商心理師公會：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05-2949193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九、嘉義市臨床心理師公會：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05-2765041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十、男性關懷專線：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0800-013999</w:t>
            </w:r>
          </w:p>
          <w:p w:rsid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十一、嘉基好消息協談中心：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05-2765041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轉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8585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</w:p>
        </w:tc>
      </w:tr>
      <w:tr w:rsidR="00DE2F2D" w:rsidRPr="00DE2F2D" w:rsidTr="00DE2F2D">
        <w:trPr>
          <w:trHeight w:val="390"/>
        </w:trPr>
        <w:tc>
          <w:tcPr>
            <w:tcW w:w="9360" w:type="dxa"/>
            <w:vAlign w:val="center"/>
            <w:hideMark/>
          </w:tcPr>
          <w:p w:rsidR="00DE2F2D" w:rsidRPr="00DE2F2D" w:rsidRDefault="00DE2F2D" w:rsidP="00DE2F2D">
            <w:pPr>
              <w:pStyle w:val="a5"/>
              <w:widowControl/>
              <w:numPr>
                <w:ilvl w:val="0"/>
                <w:numId w:val="2"/>
              </w:numPr>
              <w:spacing w:before="100" w:beforeAutospacing="1" w:after="100" w:afterAutospacing="1"/>
              <w:ind w:leftChars="0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b/>
                <w:bCs/>
                <w:color w:val="343434"/>
                <w:kern w:val="0"/>
                <w:szCs w:val="24"/>
                <w:u w:val="single"/>
              </w:rPr>
              <w:lastRenderedPageBreak/>
              <w:t>財務諮詢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內部資源：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本縣財政稅務局提供各項稅務及節稅問題諮詢，服務電話：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本局：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05-3620303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轉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620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、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210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民雄分局：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05-2260505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轉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101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、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102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、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103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免付費電話：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0800-076969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、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0800-086969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外部資源：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一、財政部南區國稅局嘉義縣分局：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05-3621010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；免付費電話：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0800-000321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二、臺灣銀行太保分行理財規劃諮詢電話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:05-3620016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轉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168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三、聯邦銀行理財規劃諮詢電話：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07-3326699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轉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7133</w:t>
            </w:r>
          </w:p>
        </w:tc>
      </w:tr>
      <w:tr w:rsidR="00DE2F2D" w:rsidRPr="00DE2F2D" w:rsidTr="00DE2F2D">
        <w:trPr>
          <w:trHeight w:val="390"/>
        </w:trPr>
        <w:tc>
          <w:tcPr>
            <w:tcW w:w="9360" w:type="dxa"/>
            <w:vAlign w:val="center"/>
            <w:hideMark/>
          </w:tcPr>
          <w:p w:rsidR="00DE2F2D" w:rsidRPr="00DE2F2D" w:rsidRDefault="00DE2F2D" w:rsidP="00DE2F2D">
            <w:pPr>
              <w:pStyle w:val="a5"/>
              <w:widowControl/>
              <w:numPr>
                <w:ilvl w:val="0"/>
                <w:numId w:val="2"/>
              </w:numPr>
              <w:spacing w:before="100" w:beforeAutospacing="1" w:after="100" w:afterAutospacing="1"/>
              <w:ind w:leftChars="0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b/>
                <w:bCs/>
                <w:color w:val="343434"/>
                <w:kern w:val="0"/>
                <w:szCs w:val="24"/>
                <w:u w:val="single"/>
              </w:rPr>
              <w:t>醫療保健諮詢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內部資源：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一、本縣衛生局：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05-3620600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轉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125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二、本縣慢性病防治所：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05-3620568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三、本縣各鄉鎮市衛生所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外部資源：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一、國民</w:t>
            </w:r>
            <w:proofErr w:type="gramStart"/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健康署</w:t>
            </w:r>
            <w:proofErr w:type="gramEnd"/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：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lastRenderedPageBreak/>
              <w:t>（一）體重管理諮詢專線：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0800-367100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（二）戒菸專線：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0800-636363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（三）孕產婦關懷諮詢專線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:0800-870870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（四）更年期保健諮詢專線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:0800-005107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二、行政院衛生福利部：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（一）長照諮詢專線：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02-27586599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 xml:space="preserve">          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服務時間：星期一至星期五上午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9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點至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12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點、下午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1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點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30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分至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5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點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（二）全國性家庭照顧者諮詢專線：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02-25855175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、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25855171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 xml:space="preserve">          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服務時間：星期一至星期六上午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9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點至下午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8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點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30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分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（三）健保諮詢服務專線：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0800-030598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 xml:space="preserve">          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服務時間：週一至週五上午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8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點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30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分至下午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5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點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30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分</w:t>
            </w:r>
            <w:proofErr w:type="gramStart"/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（</w:t>
            </w:r>
            <w:proofErr w:type="gramEnd"/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專人服務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)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（四）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1922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傳染病</w:t>
            </w:r>
            <w:proofErr w:type="gramStart"/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疫</w:t>
            </w:r>
            <w:proofErr w:type="gramEnd"/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情通報及諮詢專線：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1922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（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0800-001922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）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 xml:space="preserve">          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服務時間：全年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365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天、每天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24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小時、與聽語障的免費</w:t>
            </w:r>
            <w:proofErr w:type="gramStart"/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疫</w:t>
            </w:r>
            <w:proofErr w:type="gramEnd"/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情通報及傳染病服務諮詢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三、台灣ｅ院：提供醫療諮詢、罕見疾病諮詢、營養教室、預防保健諮詢、藥物諮詢及台灣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e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學院等。</w:t>
            </w:r>
            <w:proofErr w:type="gramStart"/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（</w:t>
            </w:r>
            <w:proofErr w:type="gramEnd"/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http://sp1.hso.mohw.gov.tw/doctor/Index1.php</w:t>
            </w:r>
            <w:proofErr w:type="gramStart"/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）</w:t>
            </w:r>
            <w:proofErr w:type="gramEnd"/>
          </w:p>
        </w:tc>
      </w:tr>
      <w:tr w:rsidR="00DE2F2D" w:rsidRPr="00DE2F2D" w:rsidTr="00DE2F2D">
        <w:trPr>
          <w:trHeight w:val="405"/>
        </w:trPr>
        <w:tc>
          <w:tcPr>
            <w:tcW w:w="9360" w:type="dxa"/>
            <w:vAlign w:val="center"/>
            <w:hideMark/>
          </w:tcPr>
          <w:p w:rsidR="00DE2F2D" w:rsidRPr="00DE2F2D" w:rsidRDefault="00DE2F2D" w:rsidP="00DE2F2D">
            <w:pPr>
              <w:pStyle w:val="a5"/>
              <w:widowControl/>
              <w:numPr>
                <w:ilvl w:val="0"/>
                <w:numId w:val="2"/>
              </w:numPr>
              <w:spacing w:before="100" w:beforeAutospacing="1" w:after="100" w:afterAutospacing="1"/>
              <w:ind w:leftChars="0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b/>
                <w:bCs/>
                <w:color w:val="343434"/>
                <w:kern w:val="0"/>
                <w:szCs w:val="24"/>
                <w:u w:val="single"/>
              </w:rPr>
              <w:lastRenderedPageBreak/>
              <w:t>家庭教育諮詢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內部資源：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一、嘉義縣家庭教育中心：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05-3620747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二、嘉義縣學生輔導諮商中心：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05-2949193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外部資源：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一、全國家庭教育諮詢專線：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4128185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       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服務時間：週一至週六上午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9:00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至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12:00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、下午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14:00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至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17:00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、週一至週五晚間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18:00~21:00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。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lastRenderedPageBreak/>
              <w:t>二、人本教育基金會親子教育諮詢專線：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02-23623645</w:t>
            </w:r>
          </w:p>
          <w:p w:rsidR="00DE2F2D" w:rsidRPr="00DE2F2D" w:rsidRDefault="00DE2F2D" w:rsidP="00DE2F2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343434"/>
                <w:kern w:val="0"/>
                <w:szCs w:val="24"/>
              </w:rPr>
            </w:pP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       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服務時間：週一至週五上午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09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30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至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12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00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（週四上午除外）；下午：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01:30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－</w:t>
            </w:r>
            <w:r w:rsidRPr="00DE2F2D">
              <w:rPr>
                <w:rFonts w:ascii="Arial" w:eastAsia="新細明體" w:hAnsi="Arial" w:cs="Arial"/>
                <w:color w:val="343434"/>
                <w:kern w:val="0"/>
                <w:szCs w:val="24"/>
              </w:rPr>
              <w:t>04:00</w:t>
            </w:r>
          </w:p>
        </w:tc>
      </w:tr>
    </w:tbl>
    <w:p w:rsidR="00D36704" w:rsidRPr="00DE2F2D" w:rsidRDefault="00D36704"/>
    <w:sectPr w:rsidR="00D36704" w:rsidRPr="00DE2F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226" w:rsidRDefault="00A51226" w:rsidP="008E29CA">
      <w:r>
        <w:separator/>
      </w:r>
    </w:p>
  </w:endnote>
  <w:endnote w:type="continuationSeparator" w:id="0">
    <w:p w:rsidR="00A51226" w:rsidRDefault="00A51226" w:rsidP="008E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226" w:rsidRDefault="00A51226" w:rsidP="008E29CA">
      <w:r>
        <w:separator/>
      </w:r>
    </w:p>
  </w:footnote>
  <w:footnote w:type="continuationSeparator" w:id="0">
    <w:p w:rsidR="00A51226" w:rsidRDefault="00A51226" w:rsidP="008E2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57C"/>
      </v:shape>
    </w:pict>
  </w:numPicBullet>
  <w:abstractNum w:abstractNumId="0" w15:restartNumberingAfterBreak="0">
    <w:nsid w:val="0F6D0B8C"/>
    <w:multiLevelType w:val="hybridMultilevel"/>
    <w:tmpl w:val="1A2C505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DA3732"/>
    <w:multiLevelType w:val="hybridMultilevel"/>
    <w:tmpl w:val="3C1E93EA"/>
    <w:lvl w:ilvl="0" w:tplc="E52C7EE2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B523B0"/>
    <w:multiLevelType w:val="hybridMultilevel"/>
    <w:tmpl w:val="657CBB7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BAE32FA"/>
    <w:multiLevelType w:val="hybridMultilevel"/>
    <w:tmpl w:val="3C1E93EA"/>
    <w:lvl w:ilvl="0" w:tplc="E52C7EE2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DA677F"/>
    <w:multiLevelType w:val="hybridMultilevel"/>
    <w:tmpl w:val="C5281796"/>
    <w:lvl w:ilvl="0" w:tplc="D55252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CE557C"/>
    <w:multiLevelType w:val="hybridMultilevel"/>
    <w:tmpl w:val="8DF42C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F2D"/>
    <w:rsid w:val="00137525"/>
    <w:rsid w:val="001A1D0A"/>
    <w:rsid w:val="00245FBA"/>
    <w:rsid w:val="00671369"/>
    <w:rsid w:val="008E29CA"/>
    <w:rsid w:val="00A51226"/>
    <w:rsid w:val="00CE21D0"/>
    <w:rsid w:val="00D36704"/>
    <w:rsid w:val="00DE2F2D"/>
    <w:rsid w:val="00FB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CF6FD6-1B41-433A-ADC8-8893CFF5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F2D"/>
    <w:rPr>
      <w:b/>
      <w:bCs/>
    </w:rPr>
  </w:style>
  <w:style w:type="paragraph" w:styleId="Web">
    <w:name w:val="Normal (Web)"/>
    <w:basedOn w:val="a"/>
    <w:uiPriority w:val="99"/>
    <w:semiHidden/>
    <w:unhideWhenUsed/>
    <w:rsid w:val="00DE2F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No Spacing"/>
    <w:uiPriority w:val="1"/>
    <w:qFormat/>
    <w:rsid w:val="00DE2F2D"/>
    <w:pPr>
      <w:widowControl w:val="0"/>
    </w:pPr>
  </w:style>
  <w:style w:type="paragraph" w:styleId="a5">
    <w:name w:val="List Paragraph"/>
    <w:basedOn w:val="a"/>
    <w:uiPriority w:val="34"/>
    <w:qFormat/>
    <w:rsid w:val="00DE2F2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E2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E29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E2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E29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4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8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8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8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06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2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98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2023-07-11T07:37:00Z</dcterms:created>
  <dcterms:modified xsi:type="dcterms:W3CDTF">2023-07-11T07:37:00Z</dcterms:modified>
</cp:coreProperties>
</file>